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40" w:rsidRPr="008B5740" w:rsidRDefault="008B5740" w:rsidP="008B5740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B5740">
        <w:rPr>
          <w:rFonts w:ascii="Times New Roman" w:hAnsi="Times New Roman"/>
          <w:b/>
          <w:sz w:val="24"/>
          <w:szCs w:val="24"/>
        </w:rPr>
        <w:t>Аннотация к рабочей программе внеурочной деятельности «Робототехника»</w:t>
      </w:r>
    </w:p>
    <w:p w:rsidR="008B5740" w:rsidRDefault="008B5740" w:rsidP="008B57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«Робототехника» технической направленности составлена на основе следующих документов:</w:t>
      </w:r>
    </w:p>
    <w:p w:rsidR="008B5740" w:rsidRDefault="008B5740" w:rsidP="008B574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29.12.2012№ 273-ФЗ (ред. От 3.97.2020) «Об образовании в Российской Федерации» (с. изм. и доп., вступ. в силу с 01.08.2020).</w:t>
      </w:r>
    </w:p>
    <w:p w:rsidR="008B5740" w:rsidRDefault="008B5740" w:rsidP="008B574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национального проекта «Образование» (утв. президиумом Совета при президенте РФ по стратегическому развитию и национальным проектам, (протокол от 24.12.2018 №16).</w:t>
      </w:r>
    </w:p>
    <w:p w:rsidR="008B5740" w:rsidRDefault="008B5740" w:rsidP="008B574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 (утв. Постановлением Правительства РФ от 26.12.2017 №1642 (ред. от 22.02.2921) «Об утверждении государственной программы Российской Федерации «Развитие образования».</w:t>
      </w:r>
    </w:p>
    <w:p w:rsidR="008B5740" w:rsidRDefault="008B5740" w:rsidP="008B574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 декабря 2010г. №1897 (ред. 21.12.2020).</w:t>
      </w:r>
    </w:p>
    <w:p w:rsidR="008B5740" w:rsidRDefault="008B5740" w:rsidP="008B574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технической направленностей («Точка роста»). (Утверждены распоряжением Министерства просвещения Российской Федерации от 12 января 2021 г. №Р-6).</w:t>
      </w:r>
    </w:p>
    <w:p w:rsidR="008B5740" w:rsidRDefault="008B5740" w:rsidP="008B574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созданию и функционированию детских технопарков «</w:t>
      </w:r>
      <w:proofErr w:type="spellStart"/>
      <w:r>
        <w:rPr>
          <w:rFonts w:ascii="Times New Roman" w:hAnsi="Times New Roman"/>
          <w:sz w:val="24"/>
          <w:szCs w:val="24"/>
        </w:rPr>
        <w:t>Кванториум</w:t>
      </w:r>
      <w:proofErr w:type="spellEnd"/>
      <w:r>
        <w:rPr>
          <w:rFonts w:ascii="Times New Roman" w:hAnsi="Times New Roman"/>
          <w:sz w:val="24"/>
          <w:szCs w:val="24"/>
        </w:rPr>
        <w:t>» на базе общеобразовательных организаций (утв. распоряжением Министерства просвещения Российской Федерации от 12 января 2021 г. № Р-4).</w:t>
      </w:r>
    </w:p>
    <w:p w:rsidR="008B5740" w:rsidRDefault="008B5740" w:rsidP="008B574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МБОУ «</w:t>
      </w:r>
      <w:proofErr w:type="spellStart"/>
      <w:r>
        <w:rPr>
          <w:rFonts w:ascii="Times New Roman" w:hAnsi="Times New Roman"/>
          <w:sz w:val="24"/>
          <w:szCs w:val="24"/>
        </w:rPr>
        <w:t>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 №1» на 2022-2023 учебный год.</w:t>
      </w:r>
    </w:p>
    <w:p w:rsidR="008B5740" w:rsidRDefault="008B5740" w:rsidP="008B574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основного общего образования МБОУ «</w:t>
      </w:r>
      <w:proofErr w:type="spellStart"/>
      <w:r>
        <w:rPr>
          <w:rFonts w:ascii="Times New Roman" w:hAnsi="Times New Roman"/>
          <w:sz w:val="24"/>
          <w:szCs w:val="24"/>
        </w:rPr>
        <w:t>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СШ№1» на 2022-2023 учебный год.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  <w:r>
        <w:rPr>
          <w:rFonts w:ascii="Times New Roman" w:hAnsi="Times New Roman"/>
          <w:sz w:val="24"/>
          <w:szCs w:val="24"/>
        </w:rPr>
        <w:t xml:space="preserve"> создание условий развития конструктивного мышления обучающихся средствами робототехники, формирование интереса к техническим видам творчества, популяризация инженерных специальностей.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Личностные</w:t>
      </w:r>
    </w:p>
    <w:p w:rsidR="008B5740" w:rsidRDefault="008B5740" w:rsidP="008B57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коммуникативных качеств посредством творческого общения учащихся в группе, готовности к сотрудничеству, взаимопомощи и дружбе; </w:t>
      </w:r>
    </w:p>
    <w:p w:rsidR="008B5740" w:rsidRDefault="008B5740" w:rsidP="008B57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трудолюбия, аккуратности, ответственного отношения к осуществляемой деятельности; </w:t>
      </w:r>
    </w:p>
    <w:p w:rsidR="008B5740" w:rsidRDefault="008B5740" w:rsidP="008B57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уважительного отношения к труду; </w:t>
      </w:r>
    </w:p>
    <w:p w:rsidR="008B5740" w:rsidRDefault="008B5740" w:rsidP="008B57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развитие целеустремленности и настойчивости в достижении целей.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B5740" w:rsidRDefault="008B5740" w:rsidP="008B57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организовать рабочее место и соблюдать технику безопасности;</w:t>
      </w:r>
    </w:p>
    <w:p w:rsidR="008B5740" w:rsidRDefault="008B5740" w:rsidP="008B57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сопоставлять и подбирать информацию из различных источников (словари, энциклопедии, электронные диски, Интернет источники);</w:t>
      </w:r>
    </w:p>
    <w:p w:rsidR="008B5740" w:rsidRDefault="008B5740" w:rsidP="008B57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определять цель и планировать алгоритм выполнения задания; умение проявлять рационализаторский подход при выполнении работы, аккуратность; умение анализировать причины успеха и неудач, воспитание самоконтроля. </w:t>
      </w:r>
    </w:p>
    <w:p w:rsidR="008B5740" w:rsidRDefault="008B5740" w:rsidP="008B57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излагать мысли в четкой логической последовательности, отстаивать свою </w:t>
      </w:r>
    </w:p>
    <w:p w:rsidR="008B5740" w:rsidRDefault="008B5740" w:rsidP="008B57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точку зрения, анализировать ситуацию и самостоятельно находить ответы на вопросы путем логических рассуждений; </w:t>
      </w:r>
    </w:p>
    <w:p w:rsidR="008B5740" w:rsidRDefault="008B5740" w:rsidP="008B57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основ физики и физических процессов взаимодействия элементов конструктора. 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Предметные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познакомить с конструктивными особенностями и основными приемами конструирования различных моделей роботов, компьютерной средой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научить самостоятельно решать технические задачи в процессе конструирования роботов (планирование предстоящих действий, самоконтроль, применять полученные 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знания, приемы и опыт конструирования с использованием специальных элементов, и других объектов и т.д.); 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научить создавать реально действующие модели роботов при помощи специальных элементов по разработанной схеме, по собственному замыслу,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научить разрабатывать и корректировать программы на компьютере для различных роботов; уметь демонстрировать технические.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1 год.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обучение отводится 34 часа - 1 занятие в неделю по 1 часу (40 мин).</w:t>
      </w:r>
    </w:p>
    <w:p w:rsidR="008B5740" w:rsidRDefault="008B5740" w:rsidP="008B57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раздел Знакомство с робототехническим образовательным набором «Клик» (2ч.)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Инструктаж по технике безопасности. Для чего нужны роботы человеку Правила работы с конструктором «Клик». Основные детали конструктора. Спецификация конструктора. Просмотр видеоматериалов.  Практика: Сбор непрограммируемой модели.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раздел. Программирование (5 ч.)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Программирования в среде </w:t>
      </w:r>
      <w:r>
        <w:rPr>
          <w:rFonts w:ascii="Times New Roman" w:hAnsi="Times New Roman"/>
          <w:sz w:val="24"/>
          <w:szCs w:val="24"/>
          <w:lang w:val="en-US"/>
        </w:rPr>
        <w:t>Arduino</w:t>
      </w:r>
      <w:r w:rsidRPr="008B57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ide</w:t>
      </w:r>
      <w:r>
        <w:rPr>
          <w:rFonts w:ascii="Times New Roman" w:hAnsi="Times New Roman"/>
          <w:sz w:val="24"/>
          <w:szCs w:val="24"/>
        </w:rPr>
        <w:t xml:space="preserve">. Переменные в программе. Практика: программирование простейшей схемы. </w:t>
      </w:r>
    </w:p>
    <w:p w:rsidR="008B5740" w:rsidRDefault="008B5740" w:rsidP="008B574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ІІІ.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раздел  Основы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управления роботом (12 ч)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Теория: Знакомство с </w:t>
      </w:r>
      <w:bookmarkStart w:id="0" w:name="_Hlk113954102"/>
      <w:r>
        <w:rPr>
          <w:rFonts w:ascii="Times New Roman" w:hAnsi="Times New Roman"/>
          <w:sz w:val="24"/>
          <w:szCs w:val="24"/>
        </w:rPr>
        <w:t xml:space="preserve">контроллером. </w:t>
      </w:r>
      <w:bookmarkEnd w:id="0"/>
      <w:r>
        <w:rPr>
          <w:rFonts w:ascii="Times New Roman" w:hAnsi="Times New Roman"/>
          <w:sz w:val="24"/>
          <w:szCs w:val="24"/>
        </w:rPr>
        <w:t xml:space="preserve">Встроенные программы. Датчики. Среда программирования. Стандартные конструкции роботов. Колесные, гусеничные и шагающие роботы. Следование по линии. Путешествие по комнате. Поиск выхода из лабиринта. Релейный и пропорциональный регуляторы. Эффективные конструкторские и программные решения классических задач. Эффективные методы программирования: регуляторы, защита от </w:t>
      </w:r>
      <w:proofErr w:type="spellStart"/>
      <w:r>
        <w:rPr>
          <w:rFonts w:ascii="Times New Roman" w:hAnsi="Times New Roman"/>
          <w:sz w:val="24"/>
          <w:szCs w:val="24"/>
        </w:rPr>
        <w:t>застреваний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, траектория с перекрестками, события, пересеченная местность. Обход лабиринта по правилу правой руки. Синхронное управление двигателями. Практика: параллельные задачи, подпрограммы, контейнеры и пр. Анализ показаний разнородных датчиков. 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ІV.  </w:t>
      </w:r>
      <w:r>
        <w:rPr>
          <w:rFonts w:ascii="Times New Roman" w:hAnsi="Times New Roman"/>
          <w:b/>
          <w:sz w:val="24"/>
          <w:szCs w:val="24"/>
        </w:rPr>
        <w:t>Знакомство с контроллером S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yberPi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(9 ч)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Компоненты и особенности 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yberPi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Новигация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программному обеспечению </w:t>
      </w:r>
      <w:proofErr w:type="spellStart"/>
      <w:r>
        <w:rPr>
          <w:rFonts w:ascii="Times New Roman" w:hAnsi="Times New Roman"/>
          <w:sz w:val="24"/>
          <w:szCs w:val="24"/>
        </w:rPr>
        <w:t>mBlock</w:t>
      </w:r>
      <w:proofErr w:type="spellEnd"/>
      <w:r>
        <w:rPr>
          <w:rFonts w:ascii="Times New Roman" w:hAnsi="Times New Roman"/>
          <w:sz w:val="24"/>
          <w:szCs w:val="24"/>
        </w:rPr>
        <w:t>. Компоненты ввода и выхода на С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yberPi</w:t>
      </w:r>
      <w:proofErr w:type="spellEnd"/>
      <w:r>
        <w:rPr>
          <w:rFonts w:ascii="Times New Roman" w:hAnsi="Times New Roman"/>
          <w:sz w:val="24"/>
          <w:szCs w:val="24"/>
        </w:rPr>
        <w:t>. Написание алгоритма. Совмещение программирование персонажа и программирование устройства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Парное программирование. Декомпозиция и абстракция. </w:t>
      </w:r>
      <w:r>
        <w:rPr>
          <w:rFonts w:ascii="Times New Roman" w:hAnsi="Times New Roman"/>
          <w:sz w:val="24"/>
          <w:szCs w:val="24"/>
        </w:rPr>
        <w:t>Представление о данных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Отладка программы. Что такое датчики.</w:t>
      </w:r>
      <w:r>
        <w:rPr>
          <w:rFonts w:ascii="Times New Roman" w:hAnsi="Times New Roman"/>
          <w:sz w:val="24"/>
          <w:szCs w:val="24"/>
        </w:rPr>
        <w:t xml:space="preserve"> Хранение данных с переменными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Использование условных операторов. </w:t>
      </w:r>
      <w:r>
        <w:rPr>
          <w:rFonts w:ascii="Times New Roman" w:hAnsi="Times New Roman"/>
          <w:sz w:val="24"/>
          <w:szCs w:val="24"/>
        </w:rPr>
        <w:t>Ведение счета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Использование таймеров </w:t>
      </w:r>
      <w:r>
        <w:rPr>
          <w:rFonts w:ascii="Times New Roman" w:hAnsi="Times New Roman"/>
          <w:sz w:val="24"/>
          <w:szCs w:val="24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yberPi</w:t>
      </w:r>
      <w:proofErr w:type="spellEnd"/>
      <w:r>
        <w:rPr>
          <w:rFonts w:ascii="Times New Roman" w:hAnsi="Times New Roman"/>
          <w:sz w:val="24"/>
          <w:szCs w:val="24"/>
        </w:rPr>
        <w:t>. Отображение текста на дисплее С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yberPi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беспроводных сетей. Связь между устройствами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 xml:space="preserve">Установление связи между программами обеспечения и оборудования.  Создание программы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mBlock</w:t>
      </w:r>
      <w:proofErr w:type="spellEnd"/>
      <w:r>
        <w:rPr>
          <w:rFonts w:ascii="Times New Roman" w:hAnsi="Times New Roman"/>
          <w:sz w:val="24"/>
          <w:szCs w:val="24"/>
        </w:rPr>
        <w:t>. Запись звука с помощью С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yberPi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Воспроизведение записей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использование интерактивных процессов проектирования.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V.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Творческие проекты (5 ч)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Теория: Одиночные и групповые проекты.  Практика: Разработка творческих проектов «Дорожное движение». 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обучения и формы организации деятельности обучающихся:</w:t>
      </w:r>
    </w:p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Форма проведения занятий планируется как для всей группы (групповая) - для освещения общих теоретических и других вопросов, передача фронтальных знаний, так и мелкогрупповые по 2-3 человека для индивидуального усвоения полученных знаний и приобретения практических навыков. Это позволяет дифференцировать процесс обучения, объединить такие противоположности, как массовость обучения и его индивидуализацию. Программа предусматривает не только развивающие и обучающие цели, её реализация способствует воспитанию творческой личности с активной жизненной позицией. В конце учебного года учащимся самостоятельно или в группах работают над проектом</w:t>
      </w:r>
    </w:p>
    <w:p w:rsidR="008B5740" w:rsidRDefault="008B5740" w:rsidP="008B574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8B5740" w:rsidTr="008B574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40" w:rsidRDefault="008B574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40" w:rsidRDefault="008B574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оборудования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40" w:rsidRDefault="008B574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</w:p>
        </w:tc>
      </w:tr>
      <w:tr w:rsidR="008B5740" w:rsidTr="008B574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40" w:rsidRDefault="008B574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40" w:rsidRDefault="008B574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с установленной программой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40" w:rsidRDefault="008B574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B5740" w:rsidTr="008B574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40" w:rsidRDefault="008B574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40" w:rsidRDefault="008B574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Робототехнический образовательный набор «Клик»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40" w:rsidRDefault="008B574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B5740" w:rsidTr="008B574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40" w:rsidRDefault="008B574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40" w:rsidRDefault="008B574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технического зрения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TRACKINGCAM</w:t>
            </w:r>
            <w:r w:rsidRPr="008B57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40" w:rsidRDefault="008B574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8B5740" w:rsidRDefault="008B5740" w:rsidP="008B574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</w:p>
    <w:p w:rsidR="008B5740" w:rsidRDefault="008B5740" w:rsidP="008B57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Учебно-информационное обеспечение программы</w:t>
      </w:r>
    </w:p>
    <w:p w:rsidR="008B5740" w:rsidRDefault="008B5740" w:rsidP="008B574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пользователя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Робототехнический образовательный набор «Клик»».</w:t>
      </w:r>
    </w:p>
    <w:p w:rsidR="008B5740" w:rsidRDefault="008B5740" w:rsidP="008B574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пользователя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Модуль технического зрения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TRACKINGCAM</w:t>
      </w:r>
      <w:r w:rsidRPr="008B57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3»</w:t>
      </w:r>
    </w:p>
    <w:p w:rsidR="008B5740" w:rsidRDefault="008B5740" w:rsidP="008B574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Копосов Д.Г., Первый шаг в робототехнику: практикум для 5-6 классов Копосов – М.: БИНОМ. Лаборатория знаний, 2015 – 292 с. </w:t>
      </w:r>
    </w:p>
    <w:p w:rsidR="008B5740" w:rsidRDefault="008B5740" w:rsidP="008B574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Карягин А. «Методические рекомендации построения образовательного процесса по направлению «Робототехника» с использованием робототехнического образовательного набора «Клик» </w:t>
      </w:r>
    </w:p>
    <w:p w:rsidR="008B5740" w:rsidRDefault="008B5740" w:rsidP="008B5740">
      <w:pPr>
        <w:shd w:val="clear" w:color="auto" w:fill="FFFFFF"/>
        <w:spacing w:after="0" w:line="240" w:lineRule="auto"/>
        <w:ind w:left="31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5740" w:rsidRDefault="008B5740" w:rsidP="008B574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 для учащихся</w:t>
      </w:r>
    </w:p>
    <w:p w:rsidR="008B5740" w:rsidRDefault="008B5740" w:rsidP="008B574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1.LEGO®. Книга игр. Оживи свои модели! 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"https://www.google.com/url?q=https://www.chitai-gorod.ru/books/authors/lipkovits_d/&amp;sa=D&amp;source=editors&amp;ust=1630949028769000&amp;usg=AOvVaw2EVkDdQHtdwvOXBaLpt0eD"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Липковиц</w:t>
      </w:r>
      <w:proofErr w:type="spellEnd"/>
      <w:r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2014</w:t>
      </w:r>
    </w:p>
    <w:p w:rsidR="008B5740" w:rsidRDefault="008B5740" w:rsidP="008B574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2.Физические эксперименты и опыты с LEGO MINDSTORMS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Education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EV3 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"https://www.google.com/url?q=https://www.chitai-gorod.ru/books/authors/koryagin_a_smolnikova_n/&amp;sa=D&amp;source=editors&amp;ust=1630949028770000&amp;usg=AOvVaw1IIzLyrw7JSZ3diWHqLqDe"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Корягин</w:t>
      </w:r>
      <w:proofErr w:type="spellEnd"/>
      <w:r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 xml:space="preserve"> А., </w:t>
      </w:r>
      <w:proofErr w:type="spellStart"/>
      <w:r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Смольникова</w:t>
      </w:r>
      <w:proofErr w:type="spellEnd"/>
      <w:r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>,  </w:t>
      </w:r>
      <w:hyperlink r:id="rId5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ДМК Пресс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2020</w:t>
      </w:r>
    </w:p>
    <w:p w:rsidR="008B5740" w:rsidRDefault="008B5740" w:rsidP="008B574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3.Большая книга поездов LEGO. Руководство по созданию реалистичных моделей 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"https://www.google.com/url?q=https://www.chitai-gorod.ru/books/authors/mattes_kh/&amp;sa=D&amp;source=editors&amp;ust=1630949028771000&amp;usg=AOvVaw2Jw3dLU6MhwJ1EYYgYTnk3"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Маттес</w:t>
      </w:r>
      <w:proofErr w:type="spellEnd"/>
      <w:r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 xml:space="preserve"> 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>, 2020</w:t>
      </w:r>
    </w:p>
    <w:p w:rsidR="008B5740" w:rsidRDefault="008B5740" w:rsidP="008B574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740">
        <w:rPr>
          <w:rFonts w:ascii="Times New Roman" w:eastAsia="Times New Roman" w:hAnsi="Times New Roman"/>
          <w:sz w:val="24"/>
          <w:szCs w:val="24"/>
          <w:lang w:eastAsia="ru-RU"/>
        </w:rPr>
        <w:t>4..</w:t>
      </w:r>
      <w:hyperlink r:id="rId6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Конструируем</w:t>
        </w:r>
        <w:r w:rsidRPr="008B574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роботов</w:t>
        </w:r>
        <w:r w:rsidRPr="008B574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на</w:t>
        </w:r>
        <w:r w:rsidRPr="008B574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LEGO</w:t>
        </w:r>
        <w:r w:rsidRPr="008B574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 xml:space="preserve">® 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MINDSTORMS</w:t>
        </w:r>
        <w:r w:rsidRPr="008B574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 xml:space="preserve">® 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Education</w:t>
        </w:r>
        <w:r w:rsidRPr="008B574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EV</w:t>
        </w:r>
        <w:r w:rsidRPr="008B574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 xml:space="preserve">3. 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Мотобайк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,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www.google.com/url?q=https://www.chitai-gorod.ru/search/result/?q%3D%25D0%25A2%25D0%25B0%25D1%2580%25D0%25B0%25D0%25BF%25D0%25B0%25D1%2582%25D0%25B0%2520%25D0%2592.,%2520%25D0%259A%25D1%2580%25D0%25B0%25D1%2581%25D0%25BD%25D1%258B%25D1%2585%2520%25D0%2590.,%2520%25D0%25A1%25D0%25B0%25D0%25BB%25D0%25B0%25D1%2585%25D0%25BE%25D0%25B2%25D0%25B0%2520%25D0%2590.%26type%3Dauthor&amp;sa=D&amp;source=editors&amp;ust=1630949028772000&amp;usg=AOvVaw0qMCkc_saChJHDIjgZpmf-"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Тарапата</w:t>
      </w:r>
      <w:proofErr w:type="spellEnd"/>
      <w:r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 xml:space="preserve"> В., Красных А., Салахова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>,  Лаборатория знаний, 2018</w:t>
      </w:r>
    </w:p>
    <w:p w:rsidR="008B5740" w:rsidRDefault="008B5740" w:rsidP="008B574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Инструкции к набору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Робототехнический образовательный набор «Клик»».</w:t>
      </w:r>
    </w:p>
    <w:p w:rsidR="008B5740" w:rsidRDefault="008B5740" w:rsidP="008B574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5740" w:rsidRDefault="008B5740" w:rsidP="008B5740">
      <w:pPr>
        <w:shd w:val="clear" w:color="auto" w:fill="FFFFFF"/>
        <w:spacing w:after="0" w:line="240" w:lineRule="auto"/>
        <w:ind w:left="39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8B5740" w:rsidRDefault="008B5740" w:rsidP="008B574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</w:t>
      </w:r>
      <w:hyperlink r:id="rId7" w:history="1">
        <w:r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https://education.lego.com/ru-ru/downloads</w:t>
        </w:r>
      </w:hyperlink>
    </w:p>
    <w:p w:rsidR="008B5740" w:rsidRDefault="008B5740" w:rsidP="008B57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hyperlink r:id="rId8" w:history="1"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Robot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Virtual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Worlds</w:t>
        </w:r>
        <w:proofErr w:type="spellEnd"/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виртуальные миры роботов.</w:t>
      </w:r>
    </w:p>
    <w:p w:rsidR="008B5740" w:rsidRDefault="008B5740" w:rsidP="008B57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3. </w:t>
      </w:r>
      <w:hyperlink r:id="rId9" w:history="1"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Mind-storms.com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 —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посвящённый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роботам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LEGO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Mindstorms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8B5740" w:rsidRDefault="008B5740" w:rsidP="008B57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hyperlink r:id="rId10" w:history="1"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Видеоуроки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 xml:space="preserve"> по 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програмированию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 xml:space="preserve"> роботов LEGO 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Mindstorms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 xml:space="preserve"> EV3.</w:t>
        </w:r>
      </w:hyperlink>
    </w:p>
    <w:p w:rsidR="008B5740" w:rsidRDefault="008B5740" w:rsidP="008B57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hyperlink r:id="rId11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www.prorobot.ru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сайт про роботов и робототехнику.</w:t>
      </w:r>
    </w:p>
    <w:p w:rsidR="008B5740" w:rsidRDefault="008B5740" w:rsidP="008B57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hyperlink r:id="rId12" w:history="1"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Робоплатформа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Robbo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 xml:space="preserve"> (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Scratchduino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)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программирование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Arduino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-роботов на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s://www.google.com/url?q=https://ru.wikipedia.org/wiki/%25D0%25A1%25D0%25BA%25D1%2580%25D0%25B5%25D1%2582%25D1%2587_(%25D1%258F%25D0%25B7%25D1%258B%25D0%25BA_%25D0%25BF%25D1%2580%25D0%25BE%25D0%25B3%25D1%2580%25D0%25B0%25D0%25BC%25D0%25BC%25D0%25B8%25D1%2580%25D0%25BE%25D0%25B2%25D0%25B0%25D0%25BD%25D0%25B8%25D1%258F)&amp;sa=D&amp;source=editors&amp;ust=1630949028776000&amp;usg=AOvVaw1WW_UkJaa8jxfz8EAZ_hRM"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Scratch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B5740" w:rsidRDefault="008B5740" w:rsidP="008B57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7. </w:t>
      </w:r>
      <w:hyperlink r:id="rId13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Занимательная робототехника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все о роботах для детей, родителей, учителей.</w:t>
      </w:r>
    </w:p>
    <w:p w:rsidR="008B5740" w:rsidRDefault="008B5740" w:rsidP="008B57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hyperlink r:id="rId14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Конструктор ТРИК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для робототехнического творчества.</w:t>
      </w:r>
    </w:p>
    <w:p w:rsidR="008B5740" w:rsidRDefault="008B5740" w:rsidP="008B57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hyperlink r:id="rId15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ТРИК-Студия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среда программирования реальных и виртуальных роботов.</w:t>
      </w:r>
    </w:p>
    <w:p w:rsidR="008B5740" w:rsidRDefault="008B5740" w:rsidP="008B57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hyperlink r:id="rId16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Образовательная робототехника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Тольяттинском вики-портале.</w:t>
      </w:r>
    </w:p>
    <w:p w:rsidR="008B5740" w:rsidRDefault="008B5740" w:rsidP="008B57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11. </w:t>
      </w:r>
      <w:hyperlink r:id="rId17" w:history="1">
        <w:r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https://kpolyakov.spb.ru/school/robotics/robotics.htm</w:t>
        </w:r>
      </w:hyperlink>
    </w:p>
    <w:p w:rsidR="008B5740" w:rsidRDefault="008B5740" w:rsidP="008B5740">
      <w:pPr>
        <w:spacing w:after="0" w:line="360" w:lineRule="auto"/>
      </w:pPr>
    </w:p>
    <w:p w:rsidR="00AE0186" w:rsidRDefault="00AE0186"/>
    <w:sectPr w:rsidR="00AE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477E"/>
    <w:multiLevelType w:val="hybridMultilevel"/>
    <w:tmpl w:val="0204D302"/>
    <w:lvl w:ilvl="0" w:tplc="1FC63E8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C4F6FCD"/>
    <w:multiLevelType w:val="hybridMultilevel"/>
    <w:tmpl w:val="AEBC1312"/>
    <w:lvl w:ilvl="0" w:tplc="D13A30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2442C"/>
    <w:multiLevelType w:val="hybridMultilevel"/>
    <w:tmpl w:val="9BF20C0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0E"/>
    <w:rsid w:val="008B5740"/>
    <w:rsid w:val="00985E0E"/>
    <w:rsid w:val="00A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EA5B"/>
  <w15:chartTrackingRefBased/>
  <w15:docId w15:val="{069C9093-FE89-48EE-BEFC-C289EB55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4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5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robotvirtualworlds.com/virtualbrick/&amp;sa=D&amp;source=editors&amp;ust=1630949028773000&amp;usg=AOvVaw0CeFzRrNObfYAFkdJwzo0-" TargetMode="External"/><Relationship Id="rId13" Type="http://schemas.openxmlformats.org/officeDocument/2006/relationships/hyperlink" Target="https://www.google.com/url?q=http://edurobots.ru/&amp;sa=D&amp;source=editors&amp;ust=1630949028776000&amp;usg=AOvVaw1HLqcZLI4HdGP-c2NKvEh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education.lego.com/ru-ru/downloads&amp;sa=D&amp;source=editors&amp;ust=1630949028773000&amp;usg=AOvVaw2PxGuFgLlTiuI3c3Es0QPL" TargetMode="External"/><Relationship Id="rId12" Type="http://schemas.openxmlformats.org/officeDocument/2006/relationships/hyperlink" Target="https://www.google.com/url?q=http://robbo.ru/&amp;sa=D&amp;source=editors&amp;ust=1630949028775000&amp;usg=AOvVaw1UPcbrtSR8SPHfzPeX65Wd" TargetMode="External"/><Relationship Id="rId17" Type="http://schemas.openxmlformats.org/officeDocument/2006/relationships/hyperlink" Target="https://www.google.com/url?q=https://kpolyakov.spb.ru/school/robotics/robotics.htm&amp;sa=D&amp;source=editors&amp;ust=1630949028778000&amp;usg=AOvVaw1Fy4TZ-_Wj8Yq-wZAd6C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iki.tgl.net.ru/index.php/%25D0%259E%25D0%25B1%25D1%2580%25D0%25B0%25D0%25B7%25D0%25BE%25D0%25B2%25D0%25B0%25D1%2582%25D0%25B5%25D0%25BB%25D1%258C%25D0%25BD%25D0%25B0%25D1%258F_%25D1%2580%25D0%25BE%25D0%25B1%25D0%25BE%25D1%2582%25D0%25BE%25D1%2582%25D0%25B5%25D1%2585%25D0%25BD%25D0%25B8%25D0%25BA%25D0%25B0&amp;sa=D&amp;source=editors&amp;ust=1630949028777000&amp;usg=AOvVaw322Eh8rViFIRFOMDpEqCZ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chitai-gorod.ru/search/result/?q%3D%25D0%259A%25D0%25BE%25D0%25BD%25D1%2581%25D1%2582%25D1%2580%25D1%2583%25D0%25B8%25D1%2580%25D1%2583%25D0%25B5%25D0%25BC%2520%25D1%2580%25D0%25BE%25D0%25B1%25D0%25BE%25D1%2582%25D0%25BE%25D0%25B2%2520%25D0%25BD%25D0%25B0%2520LEGO%25C2%25AE%2520MINDSTORMS%25C2%25AE%2520Education%2520EV3.%2520%25D0%259C%25D0%25BE%25D1%2582%25D0%25BE%25D0%25B1%25D0%25B0%25D0%25B9%25D0%25BA%26type%3Dname&amp;sa=D&amp;source=editors&amp;ust=1630949028771000&amp;usg=AOvVaw0pYcLvnarOURqGafSLoaff" TargetMode="External"/><Relationship Id="rId11" Type="http://schemas.openxmlformats.org/officeDocument/2006/relationships/hyperlink" Target="https://www.google.com/url?q=http://www.prorobot.ru/&amp;sa=D&amp;source=editors&amp;ust=1630949028775000&amp;usg=AOvVaw0Esh1dPU8zWnPxG85mVmpE" TargetMode="External"/><Relationship Id="rId5" Type="http://schemas.openxmlformats.org/officeDocument/2006/relationships/hyperlink" Target="https://www.google.com/url?q=https://www.chitai-gorod.ru/books/publishers/dmk_press/&amp;sa=D&amp;source=editors&amp;ust=1630949028770000&amp;usg=AOvVaw14VtgEWP9WM4Jdokvy4dv5" TargetMode="External"/><Relationship Id="rId15" Type="http://schemas.openxmlformats.org/officeDocument/2006/relationships/hyperlink" Target="https://www.google.com/url?q=http://blog.trikset.com/p/trik-studio.html&amp;sa=D&amp;source=editors&amp;ust=1630949028777000&amp;usg=AOvVaw2ikng2Y2ULGSaxE-C5LjXJ" TargetMode="External"/><Relationship Id="rId10" Type="http://schemas.openxmlformats.org/officeDocument/2006/relationships/hyperlink" Target="https://www.google.com/url?q=http://www.wafflesrobotics.com/fll/fll-resources/&amp;sa=D&amp;source=editors&amp;ust=1630949028774000&amp;usg=AOvVaw1Q-vziPNXqvWWr3beoBZ0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sites.google.com/site/gask3t/&amp;sa=D&amp;source=editors&amp;ust=1630949028774000&amp;usg=AOvVaw1NVl3PE4kRt9URzmy90i94" TargetMode="External"/><Relationship Id="rId14" Type="http://schemas.openxmlformats.org/officeDocument/2006/relationships/hyperlink" Target="https://www.google.com/url?q=http://www.trikset.com/&amp;sa=D&amp;source=editors&amp;ust=1630949028776000&amp;usg=AOvVaw1p38v2jrIZ9o8uCNnSs6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1902</Words>
  <Characters>10845</Characters>
  <Application>Microsoft Office Word</Application>
  <DocSecurity>0</DocSecurity>
  <Lines>90</Lines>
  <Paragraphs>25</Paragraphs>
  <ScaleCrop>false</ScaleCrop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2022-12-15T18:19:00Z</dcterms:created>
  <dcterms:modified xsi:type="dcterms:W3CDTF">2022-12-15T18:25:00Z</dcterms:modified>
</cp:coreProperties>
</file>